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7EB29" w14:textId="097D3804" w:rsidR="002D2E21" w:rsidRDefault="002D2E21" w:rsidP="00EA551F">
      <w:pPr>
        <w:bidi/>
        <w:spacing w:after="291"/>
        <w:rPr>
          <w:rFonts w:ascii="Times New Roman" w:eastAsia="Times New Roman" w:hAnsi="Times New Roman" w:cs="Times New Roman"/>
          <w:sz w:val="28"/>
          <w:rtl/>
          <w:lang w:val="el-GR" w:bidi="ku-Arab-IQ"/>
        </w:rPr>
      </w:pPr>
    </w:p>
    <w:p w14:paraId="3A9E1E61" w14:textId="39E22240" w:rsidR="00D00795" w:rsidRPr="00D00795" w:rsidRDefault="00D00795">
      <w:pPr>
        <w:spacing w:after="291"/>
        <w:ind w:left="370"/>
        <w:jc w:val="center"/>
        <w:rPr>
          <w:lang w:val="el-GR"/>
        </w:rPr>
      </w:pPr>
      <w:r w:rsidRPr="00435A74">
        <w:rPr>
          <w:rFonts w:ascii="Times New Roman" w:eastAsia="Times New Roman" w:hAnsi="Times New Roman" w:cs="Times New Roman" w:hint="cs"/>
          <w:b/>
          <w:bCs/>
          <w:sz w:val="32"/>
          <w:szCs w:val="24"/>
          <w:rtl/>
          <w:lang w:val="el-GR"/>
        </w:rPr>
        <w:t>زانیارنامەی</w:t>
      </w:r>
      <w:r>
        <w:rPr>
          <w:rFonts w:ascii="Times New Roman" w:eastAsia="Times New Roman" w:hAnsi="Times New Roman" w:cs="Times New Roman" w:hint="cs"/>
          <w:sz w:val="28"/>
          <w:rtl/>
          <w:lang w:val="el-GR"/>
        </w:rPr>
        <w:t xml:space="preserve"> </w:t>
      </w:r>
      <w:r w:rsidRPr="00435A74">
        <w:rPr>
          <w:rFonts w:ascii="Times New Roman" w:eastAsia="Times New Roman" w:hAnsi="Times New Roman" w:cs="Times New Roman" w:hint="cs"/>
          <w:b/>
          <w:bCs/>
          <w:sz w:val="32"/>
          <w:szCs w:val="24"/>
          <w:rtl/>
          <w:lang w:val="el-GR"/>
        </w:rPr>
        <w:t>تایبەت</w:t>
      </w:r>
    </w:p>
    <w:p w14:paraId="179CA291" w14:textId="7D541047" w:rsidR="002D2E21" w:rsidRPr="00435A74" w:rsidRDefault="002D2E21" w:rsidP="00435A74">
      <w:pPr>
        <w:spacing w:after="210" w:line="265" w:lineRule="auto"/>
        <w:ind w:right="76" w:hanging="5"/>
        <w:jc w:val="both"/>
        <w:rPr>
          <w:rtl/>
          <w:lang w:val="el-GR"/>
        </w:rPr>
      </w:pPr>
    </w:p>
    <w:p w14:paraId="16188E95" w14:textId="54B64EE8" w:rsidR="00D00795" w:rsidRDefault="00D00795" w:rsidP="00D00795">
      <w:pPr>
        <w:bidi/>
        <w:spacing w:after="3" w:line="265" w:lineRule="auto"/>
        <w:ind w:right="76" w:hanging="5"/>
        <w:jc w:val="both"/>
        <w:rPr>
          <w:rFonts w:ascii="Times New Roman" w:eastAsia="Times New Roman" w:hAnsi="Times New Roman" w:cs="Times New Roman"/>
          <w:rtl/>
          <w:lang w:val="el-GR"/>
        </w:rPr>
      </w:pPr>
      <w:r>
        <w:rPr>
          <w:rFonts w:ascii="Times New Roman" w:eastAsia="Times New Roman" w:hAnsi="Times New Roman" w:cs="Times New Roman" w:hint="cs"/>
          <w:rtl/>
          <w:lang w:val="el-GR"/>
        </w:rPr>
        <w:t>دایکان و باوکان و بەخێوکەرانی خۆشەویست،</w:t>
      </w:r>
    </w:p>
    <w:p w14:paraId="70FE0773" w14:textId="5C70B991" w:rsidR="00D00795" w:rsidRDefault="00D00795" w:rsidP="00D00795">
      <w:pPr>
        <w:bidi/>
        <w:spacing w:after="3" w:line="265" w:lineRule="auto"/>
        <w:ind w:right="76" w:hanging="5"/>
        <w:jc w:val="both"/>
        <w:rPr>
          <w:rFonts w:ascii="Times New Roman" w:eastAsia="Times New Roman" w:hAnsi="Times New Roman" w:cs="Times New Roman"/>
          <w:rtl/>
          <w:lang w:val="el-GR"/>
        </w:rPr>
      </w:pPr>
    </w:p>
    <w:p w14:paraId="6B8BD401" w14:textId="52DE2440" w:rsidR="00D00795" w:rsidRDefault="00D00795" w:rsidP="00D00795">
      <w:pPr>
        <w:bidi/>
        <w:spacing w:after="3" w:line="265" w:lineRule="auto"/>
        <w:ind w:right="76" w:hanging="5"/>
        <w:jc w:val="both"/>
        <w:rPr>
          <w:rFonts w:ascii="Times New Roman" w:eastAsia="Times New Roman" w:hAnsi="Times New Roman" w:cs="Times New Roman"/>
          <w:rtl/>
          <w:lang w:val="el-GR"/>
        </w:rPr>
      </w:pPr>
      <w:r>
        <w:rPr>
          <w:rFonts w:ascii="Times New Roman" w:eastAsia="Times New Roman" w:hAnsi="Times New Roman" w:cs="Times New Roman" w:hint="cs"/>
          <w:rtl/>
          <w:lang w:val="el-GR"/>
        </w:rPr>
        <w:t>پێتان ڕادەگەیەنین کەوا وەزارەتی کار و کاروباری کۆمەڵایەتی بە هاوکاری وەزارەتی پەروەردە و کاروباری ئایینی  بەرنامەی</w:t>
      </w:r>
      <w:r w:rsidR="00EE1B85">
        <w:rPr>
          <w:rFonts w:ascii="Times New Roman" w:eastAsia="Times New Roman" w:hAnsi="Times New Roman" w:cs="Times New Roman" w:hint="cs"/>
          <w:rtl/>
          <w:lang w:val="el-GR"/>
        </w:rPr>
        <w:t xml:space="preserve"> " ژەمەکانی قوتابخانە " لە قوتابخانە سەرەتاییەکانی بەشی یەکەمی پەروەردە و فێرکردنی ڕۆژئاوای ساڵۆنیک جێبەجێ دەکات، </w:t>
      </w:r>
    </w:p>
    <w:p w14:paraId="2F218D55" w14:textId="1D017040" w:rsidR="00EE1B85" w:rsidRDefault="00EE1B85" w:rsidP="00EE1B85">
      <w:pPr>
        <w:bidi/>
        <w:spacing w:after="3" w:line="265" w:lineRule="auto"/>
        <w:ind w:right="76" w:hanging="5"/>
        <w:jc w:val="both"/>
        <w:rPr>
          <w:rFonts w:ascii="Times New Roman" w:eastAsia="Times New Roman" w:hAnsi="Times New Roman" w:cs="Times New Roman"/>
          <w:rtl/>
          <w:lang w:val="el-GR"/>
        </w:rPr>
      </w:pPr>
      <w:r>
        <w:rPr>
          <w:rFonts w:ascii="Times New Roman" w:eastAsia="Times New Roman" w:hAnsi="Times New Roman" w:cs="Times New Roman" w:hint="cs"/>
          <w:rtl/>
          <w:lang w:val="el-GR"/>
        </w:rPr>
        <w:t xml:space="preserve">بەرنامەی " ژەمەکانی قوتابخانە" بۆ تەواوی قوتابیانە لەو قوتابخانە دیاریکراوانەدا، </w:t>
      </w:r>
      <w:r w:rsidR="00C4114D">
        <w:rPr>
          <w:rFonts w:ascii="Times New Roman" w:eastAsia="Times New Roman" w:hAnsi="Times New Roman" w:cs="Times New Roman" w:hint="cs"/>
          <w:rtl/>
          <w:lang w:val="el-GR"/>
        </w:rPr>
        <w:t xml:space="preserve">پێشکەشکردنی خزمەتگوزاری خۆبەخشانەی ڕۆژانە لە قوتابخانە سوودمەندی کۆمەڵایەتی و ئابوری کاتی و هەمیشەیی دەبێت، هەروەك کەمکردنەوەی نا یەکسانی کۆمەڵایەتی و </w:t>
      </w:r>
      <w:r w:rsidR="00435A74">
        <w:rPr>
          <w:rFonts w:ascii="Times New Roman" w:eastAsia="Times New Roman" w:hAnsi="Times New Roman" w:cs="Times New Roman" w:hint="cs"/>
          <w:rtl/>
          <w:lang w:val="el-GR"/>
        </w:rPr>
        <w:t>بەربەستگیری کۆمەڵایەتی، بە مانایەکی تر، پشتگیریکردنی پەروەردە و فێربوون، مانای پشتگیریکردنی بەرهەمکاری قوتابیانە.</w:t>
      </w:r>
      <w:r>
        <w:rPr>
          <w:rFonts w:ascii="Times New Roman" w:eastAsia="Times New Roman" w:hAnsi="Times New Roman" w:cs="Times New Roman" w:hint="cs"/>
          <w:rtl/>
          <w:lang w:val="el-GR"/>
        </w:rPr>
        <w:t xml:space="preserve"> </w:t>
      </w:r>
    </w:p>
    <w:p w14:paraId="1E327B31" w14:textId="77777777" w:rsidR="00957EBC" w:rsidRDefault="00435A74" w:rsidP="00435A74">
      <w:pPr>
        <w:bidi/>
        <w:spacing w:after="3" w:line="265" w:lineRule="auto"/>
        <w:ind w:right="76" w:hanging="5"/>
        <w:jc w:val="both"/>
        <w:rPr>
          <w:rFonts w:ascii="Times New Roman" w:eastAsia="Times New Roman" w:hAnsi="Times New Roman" w:cs="Times New Roman"/>
          <w:rtl/>
          <w:lang w:val="el-GR"/>
        </w:rPr>
      </w:pPr>
      <w:r>
        <w:rPr>
          <w:rFonts w:ascii="Times New Roman" w:eastAsia="Times New Roman" w:hAnsi="Times New Roman" w:cs="Times New Roman" w:hint="cs"/>
          <w:rtl/>
          <w:lang w:val="el-GR"/>
        </w:rPr>
        <w:t>پێڕستەی تەواوی بەرنامەکە بریتییە لە</w:t>
      </w:r>
      <w:r w:rsidR="0060475A">
        <w:rPr>
          <w:rFonts w:ascii="Times New Roman" w:eastAsia="Times New Roman" w:hAnsi="Times New Roman" w:cs="Times New Roman" w:hint="cs"/>
          <w:rtl/>
          <w:lang w:val="el-GR"/>
        </w:rPr>
        <w:t xml:space="preserve"> دابینکردنی تەواوی ژەمی</w:t>
      </w:r>
      <w:r>
        <w:rPr>
          <w:rFonts w:ascii="Times New Roman" w:eastAsia="Times New Roman" w:hAnsi="Times New Roman" w:cs="Times New Roman" w:hint="cs"/>
          <w:rtl/>
          <w:lang w:val="el-GR"/>
        </w:rPr>
        <w:t xml:space="preserve"> </w:t>
      </w:r>
      <w:r w:rsidR="0060475A">
        <w:rPr>
          <w:rFonts w:ascii="Times New Roman" w:eastAsia="Times New Roman" w:hAnsi="Times New Roman" w:cs="Times New Roman" w:hint="cs"/>
          <w:rtl/>
          <w:lang w:val="el-GR"/>
        </w:rPr>
        <w:t xml:space="preserve">هەر پێنج ڕۆژی خوێندنی هەفتەکە وە جۆری ژەمەکان دابینکراوە بەپێی پێویستی قوتابیان لە چوارچێوەی دابینکردنی خۆراکی پاکژ و </w:t>
      </w:r>
      <w:r w:rsidR="002C4216">
        <w:rPr>
          <w:rFonts w:ascii="Times New Roman" w:eastAsia="Times New Roman" w:hAnsi="Times New Roman" w:cs="Times New Roman" w:hint="cs"/>
          <w:rtl/>
          <w:lang w:val="el-GR"/>
        </w:rPr>
        <w:t>تەندروستی تایبەتی ڕۆژهەڵاتی دا، ئەو ژەمانەی سەرەوە دروستکراوە لەلایەن کەسی بە کارامەوە کە هەموو پابەندییە پاکژی و تەندروستییەکان ڕەچاوکراوە بەپێی</w:t>
      </w:r>
      <w:r w:rsidR="00957EBC">
        <w:rPr>
          <w:rFonts w:ascii="Times New Roman" w:eastAsia="Times New Roman" w:hAnsi="Times New Roman" w:cs="Times New Roman" w:hint="cs"/>
          <w:rtl/>
          <w:lang w:val="el-GR"/>
        </w:rPr>
        <w:t xml:space="preserve"> ئەو ڕێکار و پابەندییانەی کە دەستنیشانمان کردووە.</w:t>
      </w:r>
    </w:p>
    <w:p w14:paraId="5B3C15D9" w14:textId="015435D9" w:rsidR="00435A74" w:rsidRDefault="00957EBC" w:rsidP="00957EBC">
      <w:pPr>
        <w:bidi/>
        <w:spacing w:after="3" w:line="265" w:lineRule="auto"/>
        <w:ind w:right="76" w:hanging="5"/>
        <w:jc w:val="both"/>
        <w:rPr>
          <w:rFonts w:ascii="Times New Roman" w:eastAsia="Times New Roman" w:hAnsi="Times New Roman" w:cs="Times New Roman"/>
          <w:lang w:val="el-GR"/>
        </w:rPr>
      </w:pPr>
      <w:r>
        <w:rPr>
          <w:rFonts w:ascii="Times New Roman" w:eastAsia="Times New Roman" w:hAnsi="Times New Roman" w:cs="Times New Roman" w:hint="cs"/>
          <w:rtl/>
          <w:lang w:val="el-GR"/>
        </w:rPr>
        <w:t>بۆ بەشداربوونی قوتابییان لە بەرنامەی " ژەمەکانی قوتابخانە " ، پێویست بە ڕەزامەندبوون  و واژووکردن ئێوە دەکات کە دەگەڕێنەوە بۆ قوتابخانە.</w:t>
      </w:r>
      <w:r w:rsidR="0060475A">
        <w:rPr>
          <w:rFonts w:ascii="Times New Roman" w:eastAsia="Times New Roman" w:hAnsi="Times New Roman" w:cs="Times New Roman" w:hint="cs"/>
          <w:rtl/>
          <w:lang w:val="el-GR"/>
        </w:rPr>
        <w:t xml:space="preserve"> </w:t>
      </w:r>
    </w:p>
    <w:p w14:paraId="16A26B13" w14:textId="101329BC" w:rsidR="00043083" w:rsidRPr="00043083" w:rsidRDefault="00043083" w:rsidP="00043083">
      <w:pPr>
        <w:bidi/>
        <w:spacing w:after="3" w:line="265" w:lineRule="auto"/>
        <w:ind w:right="76" w:hanging="5"/>
        <w:jc w:val="both"/>
      </w:pPr>
      <w:r>
        <w:t>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1D897CD6" w14:textId="4746DA61" w:rsidR="002D2E21" w:rsidRPr="00D00795" w:rsidRDefault="001D0737" w:rsidP="00957EBC">
      <w:pPr>
        <w:spacing w:after="0" w:line="255" w:lineRule="auto"/>
        <w:ind w:left="24" w:right="86"/>
        <w:jc w:val="both"/>
        <w:rPr>
          <w:lang w:val="el-G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75B803B" wp14:editId="6C534042">
            <wp:simplePos x="0" y="0"/>
            <wp:positionH relativeFrom="page">
              <wp:posOffset>6305882</wp:posOffset>
            </wp:positionH>
            <wp:positionV relativeFrom="page">
              <wp:posOffset>7790688</wp:posOffset>
            </wp:positionV>
            <wp:extent cx="1036750" cy="12192"/>
            <wp:effectExtent l="0" t="0" r="0" b="0"/>
            <wp:wrapTopAndBottom/>
            <wp:docPr id="1898" name="Picture 18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" name="Picture 189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675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6F9A98" w14:textId="32A8F150" w:rsidR="00EA551F" w:rsidRDefault="001D0737" w:rsidP="002A1CF5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  <w:r w:rsidRPr="00EA551F">
        <w:rPr>
          <w:rFonts w:ascii="Times New Roman" w:eastAsia="Times New Roman" w:hAnsi="Times New Roman" w:cs="Times New Roman"/>
          <w:sz w:val="24"/>
        </w:rPr>
        <w:t xml:space="preserve"> </w:t>
      </w:r>
      <w:r w:rsidR="00EA551F">
        <w:rPr>
          <w:rFonts w:ascii="Times New Roman" w:eastAsia="Times New Roman" w:hAnsi="Times New Roman" w:cs="Times New Roman" w:hint="cs"/>
          <w:sz w:val="24"/>
          <w:rtl/>
        </w:rPr>
        <w:t xml:space="preserve">  </w:t>
      </w:r>
      <w:r w:rsidRPr="00EA551F">
        <w:rPr>
          <w:rFonts w:ascii="Times New Roman" w:eastAsia="Times New Roman" w:hAnsi="Times New Roman" w:cs="Times New Roman"/>
          <w:sz w:val="24"/>
        </w:rPr>
        <w:t xml:space="preserve">  </w:t>
      </w:r>
      <w:r w:rsidR="00EA551F">
        <w:rPr>
          <w:rFonts w:ascii="Times New Roman" w:eastAsia="Times New Roman" w:hAnsi="Times New Roman" w:cs="Times New Roman" w:hint="cs"/>
          <w:sz w:val="24"/>
          <w:rtl/>
          <w:lang w:val="el-GR"/>
        </w:rPr>
        <w:t>نێر/می؛ من کە ناو و پاشناوم............................................................................... بەرپرسانە ل</w:t>
      </w:r>
      <w:r w:rsidR="002A1CF5">
        <w:rPr>
          <w:rFonts w:ascii="Times New Roman" w:eastAsia="Times New Roman" w:hAnsi="Times New Roman" w:cs="Times New Roman" w:hint="cs"/>
          <w:sz w:val="24"/>
          <w:rtl/>
          <w:lang w:val="el-GR"/>
        </w:rPr>
        <w:t>ێ</w:t>
      </w:r>
      <w:r w:rsidR="00EA551F">
        <w:rPr>
          <w:rFonts w:ascii="Times New Roman" w:eastAsia="Times New Roman" w:hAnsi="Times New Roman" w:cs="Times New Roman" w:hint="cs"/>
          <w:sz w:val="24"/>
          <w:rtl/>
          <w:lang w:val="el-GR"/>
        </w:rPr>
        <w:t>دوان</w:t>
      </w:r>
      <w:r w:rsidR="002A1CF5">
        <w:rPr>
          <w:rFonts w:ascii="Times New Roman" w:eastAsia="Times New Roman" w:hAnsi="Times New Roman" w:cs="Times New Roman" w:hint="cs"/>
          <w:sz w:val="24"/>
          <w:rtl/>
          <w:lang w:val="el-GR"/>
        </w:rPr>
        <w:t xml:space="preserve"> دەدەم کەوا ڕەزامەندم بەوەی کە منداڵەکەم............................................. کە قوتابییە لە پۆلی...............، ساڵی........... لە قوتابخانەی سەرەتایی...................، لە قوتابخانە بمێنێتەوە پێڕای</w:t>
      </w:r>
      <w:r w:rsidR="000F2DA1">
        <w:rPr>
          <w:rFonts w:ascii="Times New Roman" w:eastAsia="Times New Roman" w:hAnsi="Times New Roman" w:cs="Times New Roman" w:hint="cs"/>
          <w:sz w:val="24"/>
          <w:rtl/>
          <w:lang w:val="el-GR"/>
        </w:rPr>
        <w:t xml:space="preserve"> مانەوەی فەرمی بەیانیانی واتا لە کاتژمێر ( </w:t>
      </w:r>
      <w:r w:rsidR="00EA551F">
        <w:rPr>
          <w:rFonts w:ascii="Times New Roman" w:eastAsia="Times New Roman" w:hAnsi="Times New Roman" w:cs="Times New Roman" w:hint="cs"/>
          <w:sz w:val="24"/>
          <w:rtl/>
          <w:lang w:val="el-GR"/>
        </w:rPr>
        <w:t xml:space="preserve"> </w:t>
      </w:r>
      <w:r w:rsidR="000F2DA1" w:rsidRPr="000F2DA1">
        <w:rPr>
          <w:rFonts w:ascii="Times New Roman" w:eastAsia="Times New Roman" w:hAnsi="Times New Roman" w:cs="Times New Roman"/>
          <w:sz w:val="24"/>
        </w:rPr>
        <w:t>13.15-13.45</w:t>
      </w:r>
      <w:r w:rsidR="000F2DA1">
        <w:rPr>
          <w:rFonts w:ascii="Times New Roman" w:eastAsia="Times New Roman" w:hAnsi="Times New Roman" w:cs="Times New Roman" w:hint="cs"/>
          <w:sz w:val="24"/>
          <w:rtl/>
        </w:rPr>
        <w:t xml:space="preserve"> ) بۆ ئەوەی بەشداری بکات لە بەرنامەی " ژەمەکانی قوتابخانە " دا، کە لەلایەن وەزارەتی کار و کاروباری کۆمەلایەتییەوە دابین دەکرێت، بە هاوکاری وەزارەت پەروەردە و کارووباری ئاینییەوە، هەروەها بەرپرسانە لێدوان دەدەم کەوا</w:t>
      </w:r>
      <w:r w:rsidR="00A0682F">
        <w:rPr>
          <w:rFonts w:ascii="Times New Roman" w:eastAsia="Times New Roman" w:hAnsi="Times New Roman" w:cs="Times New Roman" w:hint="cs"/>
          <w:sz w:val="24"/>
          <w:rtl/>
        </w:rPr>
        <w:t xml:space="preserve">، منداڵەکەم هەستیاری ( حەساسیەت ) یان تێکچوونی </w:t>
      </w:r>
      <w:r w:rsidR="00A0682F" w:rsidRPr="00A0682F">
        <w:rPr>
          <w:rFonts w:ascii="Times New Roman" w:eastAsia="Times New Roman" w:hAnsi="Times New Roman" w:cs="Times New Roman" w:hint="cs"/>
          <w:b/>
          <w:bCs/>
          <w:sz w:val="24"/>
          <w:rtl/>
        </w:rPr>
        <w:t>هەیە</w:t>
      </w:r>
      <w:r w:rsidR="00A0682F">
        <w:rPr>
          <w:rFonts w:ascii="Times New Roman" w:eastAsia="Times New Roman" w:hAnsi="Times New Roman" w:cs="Times New Roman" w:hint="cs"/>
          <w:sz w:val="24"/>
          <w:rtl/>
        </w:rPr>
        <w:t xml:space="preserve"> / </w:t>
      </w:r>
      <w:r w:rsidR="00A0682F" w:rsidRPr="00A0682F">
        <w:rPr>
          <w:rFonts w:ascii="Times New Roman" w:eastAsia="Times New Roman" w:hAnsi="Times New Roman" w:cs="Times New Roman" w:hint="cs"/>
          <w:b/>
          <w:bCs/>
          <w:sz w:val="24"/>
          <w:rtl/>
        </w:rPr>
        <w:t>یان</w:t>
      </w:r>
      <w:r w:rsidR="00A0682F">
        <w:rPr>
          <w:rFonts w:ascii="Times New Roman" w:eastAsia="Times New Roman" w:hAnsi="Times New Roman" w:cs="Times New Roman" w:hint="cs"/>
          <w:sz w:val="24"/>
          <w:rtl/>
        </w:rPr>
        <w:t xml:space="preserve"> </w:t>
      </w:r>
      <w:r w:rsidR="00A0682F" w:rsidRPr="00A0682F">
        <w:rPr>
          <w:rFonts w:ascii="Times New Roman" w:eastAsia="Times New Roman" w:hAnsi="Times New Roman" w:cs="Times New Roman" w:hint="cs"/>
          <w:b/>
          <w:bCs/>
          <w:sz w:val="24"/>
          <w:rtl/>
        </w:rPr>
        <w:t>نییە</w:t>
      </w:r>
      <w:r w:rsidR="000F2DA1">
        <w:rPr>
          <w:rFonts w:ascii="Times New Roman" w:eastAsia="Times New Roman" w:hAnsi="Times New Roman" w:cs="Times New Roman" w:hint="cs"/>
          <w:sz w:val="24"/>
          <w:rtl/>
        </w:rPr>
        <w:t xml:space="preserve"> </w:t>
      </w:r>
      <w:r w:rsidR="00A0682F">
        <w:rPr>
          <w:rFonts w:ascii="Times New Roman" w:eastAsia="Times New Roman" w:hAnsi="Times New Roman" w:cs="Times New Roman" w:hint="cs"/>
          <w:sz w:val="24"/>
          <w:rtl/>
        </w:rPr>
        <w:t>( تکایە ئاماژەی پێبدە ) بەو خواردنە دیاریکراوانە.</w:t>
      </w:r>
    </w:p>
    <w:p w14:paraId="163E65DA" w14:textId="6D78EA19" w:rsidR="00A0682F" w:rsidRDefault="00A0682F" w:rsidP="00A0682F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  <w:r>
        <w:rPr>
          <w:rFonts w:ascii="Times New Roman" w:eastAsia="Times New Roman" w:hAnsi="Times New Roman" w:cs="Times New Roman" w:hint="cs"/>
          <w:sz w:val="24"/>
          <w:rtl/>
        </w:rPr>
        <w:t>لە حاڵەتێکدا</w:t>
      </w:r>
      <w:r w:rsidR="00FB55AF">
        <w:rPr>
          <w:rFonts w:ascii="Times New Roman" w:eastAsia="Times New Roman" w:hAnsi="Times New Roman" w:cs="Times New Roman" w:hint="cs"/>
          <w:sz w:val="24"/>
          <w:rtl/>
        </w:rPr>
        <w:t xml:space="preserve"> ئەگەر کێشەیەکی هەستیاری </w:t>
      </w:r>
      <w:r w:rsidR="001D0737">
        <w:rPr>
          <w:rFonts w:ascii="Times New Roman" w:eastAsia="Times New Roman" w:hAnsi="Times New Roman" w:cs="Times New Roman"/>
          <w:sz w:val="24"/>
          <w:rtl/>
        </w:rPr>
        <w:t>–</w:t>
      </w:r>
      <w:r w:rsidR="00FB55AF">
        <w:rPr>
          <w:rFonts w:ascii="Times New Roman" w:eastAsia="Times New Roman" w:hAnsi="Times New Roman" w:cs="Times New Roman" w:hint="cs"/>
          <w:sz w:val="24"/>
          <w:rtl/>
        </w:rPr>
        <w:t xml:space="preserve"> تێکچوون</w:t>
      </w:r>
      <w:r w:rsidR="001D0737">
        <w:rPr>
          <w:rFonts w:ascii="Times New Roman" w:eastAsia="Times New Roman" w:hAnsi="Times New Roman" w:cs="Times New Roman" w:hint="cs"/>
          <w:sz w:val="24"/>
          <w:rtl/>
        </w:rPr>
        <w:t xml:space="preserve"> ی هەیە، ئەگەر دەزانیت تکایە ناوی ئەو خواردن و خۆراکانە بنووسە.</w:t>
      </w:r>
    </w:p>
    <w:p w14:paraId="52B9BFA3" w14:textId="3AF9A21D" w:rsidR="001D0737" w:rsidRDefault="001D0737" w:rsidP="001D0737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</w:p>
    <w:p w14:paraId="77851F57" w14:textId="2A40EBAE" w:rsidR="001D0737" w:rsidRDefault="001D0737" w:rsidP="001D0737">
      <w:pPr>
        <w:spacing w:after="542" w:line="265" w:lineRule="auto"/>
        <w:ind w:left="7151" w:hanging="10"/>
        <w:rPr>
          <w:rFonts w:ascii="Times New Roman" w:eastAsia="Times New Roman" w:hAnsi="Times New Roman" w:cs="Times New Roman"/>
          <w:sz w:val="26"/>
          <w:rtl/>
        </w:rPr>
      </w:pPr>
      <w:r>
        <w:rPr>
          <w:rFonts w:ascii="Times New Roman" w:eastAsia="Times New Roman" w:hAnsi="Times New Roman" w:cs="Times New Roman" w:hint="cs"/>
          <w:sz w:val="26"/>
          <w:rtl/>
        </w:rPr>
        <w:t xml:space="preserve"> </w:t>
      </w:r>
    </w:p>
    <w:p w14:paraId="179E2DB5" w14:textId="77777777" w:rsidR="00872780" w:rsidRDefault="00872780" w:rsidP="001D0737">
      <w:pPr>
        <w:spacing w:after="542" w:line="265" w:lineRule="auto"/>
        <w:ind w:left="7151" w:hanging="10"/>
      </w:pPr>
    </w:p>
    <w:p w14:paraId="15CCFA78" w14:textId="57770A27" w:rsidR="001D0737" w:rsidRDefault="001D0737" w:rsidP="001D0737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  <w:r>
        <w:rPr>
          <w:rFonts w:ascii="Times New Roman" w:eastAsia="Times New Roman" w:hAnsi="Times New Roman" w:cs="Times New Roman" w:hint="cs"/>
          <w:sz w:val="24"/>
          <w:rtl/>
        </w:rPr>
        <w:t>..../...../ ٢٠٢٢</w:t>
      </w:r>
    </w:p>
    <w:p w14:paraId="0CCD701C" w14:textId="405291E7" w:rsidR="00872780" w:rsidRDefault="00872780" w:rsidP="00872780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</w:p>
    <w:p w14:paraId="3AB41972" w14:textId="77777777" w:rsidR="00872780" w:rsidRDefault="00872780" w:rsidP="00872780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</w:p>
    <w:p w14:paraId="480B9AA3" w14:textId="47D47248" w:rsidR="001D0737" w:rsidRPr="000F2DA1" w:rsidRDefault="001D0737" w:rsidP="001D0737">
      <w:pPr>
        <w:bidi/>
        <w:spacing w:after="0" w:line="321" w:lineRule="auto"/>
        <w:ind w:left="95"/>
        <w:jc w:val="both"/>
        <w:rPr>
          <w:rFonts w:ascii="Times New Roman" w:eastAsia="Times New Roman" w:hAnsi="Times New Roman" w:cs="Times New Roman"/>
          <w:sz w:val="24"/>
          <w:rtl/>
        </w:rPr>
      </w:pPr>
      <w:r>
        <w:rPr>
          <w:rFonts w:ascii="Times New Roman" w:eastAsia="Times New Roman" w:hAnsi="Times New Roman" w:cs="Times New Roman" w:hint="cs"/>
          <w:sz w:val="24"/>
          <w:rtl/>
        </w:rPr>
        <w:t>واژوو</w:t>
      </w:r>
    </w:p>
    <w:sectPr w:rsidR="001D0737" w:rsidRPr="000F2DA1" w:rsidSect="00043083">
      <w:pgSz w:w="11563" w:h="16488"/>
      <w:pgMar w:top="1440" w:right="1800" w:bottom="1440" w:left="18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21"/>
    <w:rsid w:val="00043083"/>
    <w:rsid w:val="000F2DA1"/>
    <w:rsid w:val="001D0737"/>
    <w:rsid w:val="002A1CF5"/>
    <w:rsid w:val="002C4216"/>
    <w:rsid w:val="002D2E21"/>
    <w:rsid w:val="00435A74"/>
    <w:rsid w:val="0060475A"/>
    <w:rsid w:val="00872780"/>
    <w:rsid w:val="00957EBC"/>
    <w:rsid w:val="00A0682F"/>
    <w:rsid w:val="00B8764D"/>
    <w:rsid w:val="00C4114D"/>
    <w:rsid w:val="00D00795"/>
    <w:rsid w:val="00EA551F"/>
    <w:rsid w:val="00EE1B85"/>
    <w:rsid w:val="00FB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6F1B"/>
  <w15:docId w15:val="{CDB47510-F362-4991-8CDC-FB77C2B0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321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Ντάνι Τζαφαρ</dc:creator>
  <cp:keywords/>
  <cp:lastModifiedBy>Anastasia Hadid</cp:lastModifiedBy>
  <cp:revision>6</cp:revision>
  <cp:lastPrinted>2022-09-27T07:06:00Z</cp:lastPrinted>
  <dcterms:created xsi:type="dcterms:W3CDTF">2022-09-24T07:25:00Z</dcterms:created>
  <dcterms:modified xsi:type="dcterms:W3CDTF">2022-09-27T07:07:00Z</dcterms:modified>
</cp:coreProperties>
</file>